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02" w:rsidRPr="00DE6502" w:rsidRDefault="00DE6502" w:rsidP="00DE6502">
      <w:pPr>
        <w:tabs>
          <w:tab w:val="left" w:pos="9639"/>
        </w:tabs>
        <w:jc w:val="both"/>
        <w:rPr>
          <w:rFonts w:ascii="Gotham Book" w:hAnsi="Gotham Book"/>
          <w:color w:val="0C377B"/>
          <w:sz w:val="18"/>
          <w:szCs w:val="18"/>
        </w:rPr>
      </w:pPr>
    </w:p>
    <w:p w:rsidR="008F2F28" w:rsidRDefault="008F2F28" w:rsidP="002B4610">
      <w:pPr>
        <w:tabs>
          <w:tab w:val="left" w:pos="5812"/>
        </w:tabs>
        <w:jc w:val="both"/>
        <w:rPr>
          <w:rFonts w:asciiTheme="majorHAnsi" w:hAnsiTheme="majorHAnsi" w:cs="Arial"/>
          <w:color w:val="0C377B"/>
        </w:rPr>
      </w:pPr>
    </w:p>
    <w:p w:rsidR="00E41AB4" w:rsidRDefault="00E41AB4" w:rsidP="002B4610">
      <w:pPr>
        <w:tabs>
          <w:tab w:val="left" w:pos="5812"/>
        </w:tabs>
        <w:jc w:val="both"/>
        <w:rPr>
          <w:rFonts w:asciiTheme="majorHAnsi" w:hAnsiTheme="majorHAnsi" w:cs="Arial"/>
          <w:color w:val="0C377B"/>
        </w:rPr>
      </w:pPr>
    </w:p>
    <w:p w:rsidR="002B4610" w:rsidRDefault="002B4610" w:rsidP="002B4610">
      <w:pPr>
        <w:tabs>
          <w:tab w:val="left" w:pos="5812"/>
        </w:tabs>
        <w:jc w:val="both"/>
        <w:rPr>
          <w:rFonts w:asciiTheme="majorHAnsi" w:hAnsiTheme="majorHAnsi" w:cs="Arial"/>
          <w:color w:val="0C377B"/>
        </w:rPr>
      </w:pPr>
    </w:p>
    <w:p w:rsidR="002B4610" w:rsidRPr="005271F1" w:rsidRDefault="002B4610" w:rsidP="002B4610">
      <w:pPr>
        <w:spacing w:line="288" w:lineRule="auto"/>
        <w:jc w:val="center"/>
        <w:rPr>
          <w:rFonts w:ascii="Verdana" w:hAnsi="Verdana"/>
          <w:b/>
        </w:rPr>
      </w:pPr>
      <w:r w:rsidRPr="005271F1">
        <w:rPr>
          <w:rFonts w:ascii="Verdana" w:hAnsi="Verdana"/>
          <w:b/>
        </w:rPr>
        <w:t>CONI RAGAZZI ALLENIAMOLI A CRESCERE BENE</w:t>
      </w:r>
    </w:p>
    <w:p w:rsidR="008D0D7A" w:rsidRDefault="008D0D7A" w:rsidP="002B4610">
      <w:pPr>
        <w:spacing w:line="288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A </w:t>
      </w:r>
      <w:r w:rsidR="005D4562">
        <w:rPr>
          <w:rFonts w:ascii="Verdana" w:hAnsi="Verdana"/>
          <w:b/>
        </w:rPr>
        <w:t>L’Aquila</w:t>
      </w:r>
      <w:r>
        <w:rPr>
          <w:rFonts w:ascii="Verdana" w:hAnsi="Verdana"/>
          <w:b/>
        </w:rPr>
        <w:t xml:space="preserve"> l’ex pallavolista </w:t>
      </w:r>
      <w:r w:rsidR="00D115BB" w:rsidRPr="005271F1">
        <w:rPr>
          <w:rFonts w:ascii="Verdana" w:hAnsi="Verdana"/>
          <w:b/>
        </w:rPr>
        <w:t xml:space="preserve">Andrea </w:t>
      </w:r>
      <w:proofErr w:type="spellStart"/>
      <w:r w:rsidR="0091496E">
        <w:rPr>
          <w:rFonts w:ascii="Verdana" w:hAnsi="Verdana"/>
          <w:b/>
        </w:rPr>
        <w:t>Lucchetta</w:t>
      </w:r>
      <w:proofErr w:type="spellEnd"/>
      <w:r w:rsidR="00D115BB" w:rsidRPr="005271F1">
        <w:rPr>
          <w:rFonts w:ascii="Verdana" w:hAnsi="Verdana"/>
          <w:b/>
        </w:rPr>
        <w:t xml:space="preserve"> </w:t>
      </w:r>
      <w:r w:rsidR="009E0013">
        <w:rPr>
          <w:rFonts w:ascii="Verdana" w:hAnsi="Verdana"/>
          <w:b/>
        </w:rPr>
        <w:t xml:space="preserve">incontra </w:t>
      </w:r>
      <w:r w:rsidR="00D115BB" w:rsidRPr="005271F1">
        <w:rPr>
          <w:rFonts w:ascii="Verdana" w:hAnsi="Verdana"/>
          <w:b/>
        </w:rPr>
        <w:t xml:space="preserve">le Scuole </w:t>
      </w:r>
    </w:p>
    <w:p w:rsidR="002B4610" w:rsidRDefault="00D115BB" w:rsidP="002B4610">
      <w:pPr>
        <w:spacing w:line="288" w:lineRule="auto"/>
        <w:jc w:val="center"/>
        <w:rPr>
          <w:rFonts w:ascii="Verdana" w:hAnsi="Verdana"/>
          <w:b/>
        </w:rPr>
      </w:pPr>
      <w:r w:rsidRPr="005271F1">
        <w:rPr>
          <w:rFonts w:ascii="Verdana" w:hAnsi="Verdana"/>
          <w:b/>
        </w:rPr>
        <w:t xml:space="preserve">che </w:t>
      </w:r>
      <w:r w:rsidR="009E0013">
        <w:rPr>
          <w:rFonts w:ascii="Verdana" w:hAnsi="Verdana"/>
          <w:b/>
        </w:rPr>
        <w:t>partecipano</w:t>
      </w:r>
      <w:r w:rsidRPr="005271F1">
        <w:rPr>
          <w:rFonts w:ascii="Verdana" w:hAnsi="Verdana"/>
          <w:b/>
        </w:rPr>
        <w:t xml:space="preserve"> al progetto</w:t>
      </w:r>
    </w:p>
    <w:p w:rsidR="002B4610" w:rsidRPr="00C145AD" w:rsidRDefault="002B4610" w:rsidP="00696D8B">
      <w:pPr>
        <w:ind w:left="-426" w:right="-292"/>
        <w:jc w:val="both"/>
        <w:rPr>
          <w:rFonts w:ascii="Verdana" w:hAnsi="Verdana"/>
          <w:sz w:val="20"/>
          <w:szCs w:val="20"/>
        </w:rPr>
      </w:pPr>
      <w:r w:rsidRPr="005271F1">
        <w:rPr>
          <w:rFonts w:ascii="Verdana" w:hAnsi="Verdana"/>
          <w:i/>
          <w:sz w:val="20"/>
          <w:szCs w:val="20"/>
        </w:rPr>
        <w:br/>
      </w:r>
      <w:r w:rsidR="005D4562">
        <w:rPr>
          <w:rFonts w:ascii="Verdana" w:hAnsi="Verdana"/>
          <w:i/>
          <w:sz w:val="20"/>
          <w:szCs w:val="20"/>
        </w:rPr>
        <w:t>L’Aquila</w:t>
      </w:r>
      <w:r w:rsidR="003A7A9D" w:rsidRPr="005271F1">
        <w:rPr>
          <w:rFonts w:ascii="Verdana" w:hAnsi="Verdana"/>
          <w:i/>
          <w:sz w:val="20"/>
          <w:szCs w:val="20"/>
        </w:rPr>
        <w:t xml:space="preserve">, </w:t>
      </w:r>
      <w:r w:rsidR="005D4562">
        <w:rPr>
          <w:rFonts w:ascii="Verdana" w:hAnsi="Verdana"/>
          <w:i/>
          <w:sz w:val="20"/>
          <w:szCs w:val="20"/>
        </w:rPr>
        <w:t>31</w:t>
      </w:r>
      <w:r w:rsidR="003A7A9D" w:rsidRPr="005271F1">
        <w:rPr>
          <w:rFonts w:ascii="Verdana" w:hAnsi="Verdana"/>
          <w:i/>
          <w:sz w:val="20"/>
          <w:szCs w:val="20"/>
        </w:rPr>
        <w:t xml:space="preserve"> </w:t>
      </w:r>
      <w:r w:rsidR="003A7A9D">
        <w:rPr>
          <w:rFonts w:ascii="Verdana" w:hAnsi="Verdana"/>
          <w:i/>
          <w:sz w:val="20"/>
          <w:szCs w:val="20"/>
        </w:rPr>
        <w:t>maggio</w:t>
      </w:r>
      <w:r w:rsidR="003A7A9D" w:rsidRPr="005271F1">
        <w:rPr>
          <w:rFonts w:ascii="Verdana" w:hAnsi="Verdana"/>
          <w:i/>
          <w:sz w:val="20"/>
          <w:szCs w:val="20"/>
        </w:rPr>
        <w:t xml:space="preserve"> 2016 </w:t>
      </w:r>
      <w:r w:rsidRPr="005271F1">
        <w:rPr>
          <w:rFonts w:ascii="Verdana" w:hAnsi="Verdana"/>
          <w:sz w:val="20"/>
          <w:szCs w:val="20"/>
        </w:rPr>
        <w:t>–</w:t>
      </w:r>
      <w:r w:rsidR="00E57AA8">
        <w:rPr>
          <w:rFonts w:ascii="Verdana" w:hAnsi="Verdana"/>
          <w:sz w:val="20"/>
          <w:szCs w:val="20"/>
        </w:rPr>
        <w:t xml:space="preserve"> L’ex pallavolista </w:t>
      </w:r>
      <w:r w:rsidRPr="005271F1">
        <w:rPr>
          <w:rFonts w:ascii="Verdana" w:hAnsi="Verdana"/>
          <w:b/>
          <w:sz w:val="20"/>
          <w:szCs w:val="20"/>
        </w:rPr>
        <w:t xml:space="preserve">Andrea </w:t>
      </w:r>
      <w:proofErr w:type="spellStart"/>
      <w:r w:rsidR="0091496E">
        <w:rPr>
          <w:rFonts w:ascii="Verdana" w:hAnsi="Verdana"/>
          <w:b/>
          <w:sz w:val="20"/>
          <w:szCs w:val="20"/>
        </w:rPr>
        <w:t>Lucchetta</w:t>
      </w:r>
      <w:proofErr w:type="spellEnd"/>
      <w:r w:rsidR="00597965">
        <w:rPr>
          <w:rFonts w:ascii="Verdana" w:hAnsi="Verdana"/>
          <w:color w:val="FF0000"/>
          <w:sz w:val="20"/>
          <w:szCs w:val="20"/>
        </w:rPr>
        <w:t xml:space="preserve"> </w:t>
      </w:r>
      <w:r w:rsidR="00597965" w:rsidRPr="009F6D2E">
        <w:rPr>
          <w:rFonts w:ascii="Verdana" w:hAnsi="Verdana"/>
          <w:sz w:val="20"/>
          <w:szCs w:val="20"/>
        </w:rPr>
        <w:t xml:space="preserve">è </w:t>
      </w:r>
      <w:r w:rsidRPr="005271F1">
        <w:rPr>
          <w:rFonts w:ascii="Verdana" w:hAnsi="Verdana"/>
          <w:sz w:val="20"/>
          <w:szCs w:val="20"/>
        </w:rPr>
        <w:t xml:space="preserve">il protagonista </w:t>
      </w:r>
      <w:r w:rsidR="005D4562">
        <w:rPr>
          <w:rFonts w:ascii="Verdana" w:hAnsi="Verdana"/>
          <w:sz w:val="20"/>
          <w:szCs w:val="20"/>
        </w:rPr>
        <w:t>– a L’Aquila</w:t>
      </w:r>
      <w:r w:rsidR="00E57AA8">
        <w:rPr>
          <w:rFonts w:ascii="Verdana" w:hAnsi="Verdana"/>
          <w:sz w:val="20"/>
          <w:szCs w:val="20"/>
        </w:rPr>
        <w:t xml:space="preserve"> </w:t>
      </w:r>
      <w:r w:rsidR="009B2307">
        <w:rPr>
          <w:rFonts w:ascii="Verdana" w:hAnsi="Verdana"/>
          <w:sz w:val="20"/>
          <w:szCs w:val="20"/>
        </w:rPr>
        <w:t>–</w:t>
      </w:r>
      <w:r w:rsidR="00E57AA8">
        <w:rPr>
          <w:rFonts w:ascii="Verdana" w:hAnsi="Verdana"/>
          <w:sz w:val="20"/>
          <w:szCs w:val="20"/>
        </w:rPr>
        <w:t xml:space="preserve"> </w:t>
      </w:r>
      <w:r w:rsidR="009B2307">
        <w:rPr>
          <w:rFonts w:ascii="Verdana" w:hAnsi="Verdana"/>
          <w:sz w:val="20"/>
          <w:szCs w:val="20"/>
        </w:rPr>
        <w:t>dell’iniziativa</w:t>
      </w:r>
      <w:r w:rsidRPr="005271F1">
        <w:rPr>
          <w:rFonts w:ascii="Verdana" w:hAnsi="Verdana"/>
          <w:sz w:val="20"/>
          <w:szCs w:val="20"/>
        </w:rPr>
        <w:t xml:space="preserve"> “</w:t>
      </w:r>
      <w:r w:rsidRPr="005271F1">
        <w:rPr>
          <w:rFonts w:ascii="Verdana" w:hAnsi="Verdana"/>
          <w:b/>
          <w:sz w:val="20"/>
          <w:szCs w:val="20"/>
        </w:rPr>
        <w:t>Incontro con il Campione</w:t>
      </w:r>
      <w:r w:rsidRPr="005271F1">
        <w:rPr>
          <w:rFonts w:ascii="Verdana" w:hAnsi="Verdana"/>
          <w:sz w:val="20"/>
          <w:szCs w:val="20"/>
        </w:rPr>
        <w:t>”, prevista dal percorso</w:t>
      </w:r>
      <w:r w:rsidRPr="00C145AD">
        <w:rPr>
          <w:rFonts w:ascii="Verdana" w:hAnsi="Verdana"/>
          <w:sz w:val="20"/>
          <w:szCs w:val="20"/>
        </w:rPr>
        <w:t xml:space="preserve"> educativo intrapreso </w:t>
      </w:r>
      <w:r w:rsidR="00597965">
        <w:rPr>
          <w:rFonts w:ascii="Verdana" w:hAnsi="Verdana"/>
          <w:sz w:val="20"/>
          <w:szCs w:val="20"/>
        </w:rPr>
        <w:t xml:space="preserve">– per il primo anno - </w:t>
      </w:r>
      <w:r w:rsidRPr="00C145AD">
        <w:rPr>
          <w:rFonts w:ascii="Verdana" w:hAnsi="Verdana"/>
          <w:sz w:val="20"/>
          <w:szCs w:val="20"/>
        </w:rPr>
        <w:t>dal Progetto “</w:t>
      </w:r>
      <w:r w:rsidRPr="00C145AD">
        <w:rPr>
          <w:rFonts w:ascii="Verdana" w:hAnsi="Verdana"/>
          <w:b/>
          <w:sz w:val="20"/>
          <w:szCs w:val="20"/>
        </w:rPr>
        <w:t>CONI Ragazzi</w:t>
      </w:r>
      <w:r w:rsidR="003E40BC" w:rsidRPr="00C145AD">
        <w:rPr>
          <w:rFonts w:ascii="Verdana" w:hAnsi="Verdana"/>
          <w:b/>
          <w:sz w:val="20"/>
          <w:szCs w:val="20"/>
        </w:rPr>
        <w:t>-Alleniamoli a crescere bene</w:t>
      </w:r>
      <w:r w:rsidRPr="00C145AD">
        <w:rPr>
          <w:rFonts w:ascii="Verdana" w:hAnsi="Verdana"/>
          <w:sz w:val="20"/>
          <w:szCs w:val="20"/>
        </w:rPr>
        <w:t>”, grazie</w:t>
      </w:r>
      <w:r w:rsidR="003E40BC" w:rsidRPr="00C145AD">
        <w:rPr>
          <w:rFonts w:ascii="Verdana" w:hAnsi="Verdana"/>
          <w:sz w:val="20"/>
          <w:szCs w:val="20"/>
        </w:rPr>
        <w:t xml:space="preserve"> all’Accordo di Programma tra la </w:t>
      </w:r>
      <w:r w:rsidR="003E40BC" w:rsidRPr="00C145AD">
        <w:rPr>
          <w:rFonts w:ascii="Verdana" w:hAnsi="Verdana"/>
          <w:b/>
          <w:sz w:val="20"/>
          <w:szCs w:val="20"/>
        </w:rPr>
        <w:t>Presidenza del Consiglio</w:t>
      </w:r>
      <w:r w:rsidR="003E40BC" w:rsidRPr="00C145AD">
        <w:rPr>
          <w:rFonts w:ascii="Verdana" w:hAnsi="Verdana"/>
          <w:sz w:val="20"/>
          <w:szCs w:val="20"/>
        </w:rPr>
        <w:t xml:space="preserve">, il </w:t>
      </w:r>
      <w:r w:rsidRPr="00C145AD">
        <w:rPr>
          <w:rFonts w:ascii="Verdana" w:hAnsi="Verdana"/>
          <w:b/>
          <w:sz w:val="20"/>
          <w:szCs w:val="20"/>
        </w:rPr>
        <w:t>Ministero de</w:t>
      </w:r>
      <w:r w:rsidR="003E40BC" w:rsidRPr="00C145AD">
        <w:rPr>
          <w:rFonts w:ascii="Verdana" w:hAnsi="Verdana"/>
          <w:b/>
          <w:sz w:val="20"/>
          <w:szCs w:val="20"/>
        </w:rPr>
        <w:t>l</w:t>
      </w:r>
      <w:r w:rsidRPr="00C145AD">
        <w:rPr>
          <w:rFonts w:ascii="Verdana" w:hAnsi="Verdana"/>
          <w:b/>
          <w:sz w:val="20"/>
          <w:szCs w:val="20"/>
        </w:rPr>
        <w:t>l</w:t>
      </w:r>
      <w:r w:rsidR="003E40BC" w:rsidRPr="00C145AD">
        <w:rPr>
          <w:rFonts w:ascii="Verdana" w:hAnsi="Verdana"/>
          <w:b/>
          <w:sz w:val="20"/>
          <w:szCs w:val="20"/>
        </w:rPr>
        <w:t>a</w:t>
      </w:r>
      <w:r w:rsidRPr="00C145AD">
        <w:rPr>
          <w:rFonts w:ascii="Verdana" w:hAnsi="Verdana"/>
          <w:b/>
          <w:sz w:val="20"/>
          <w:szCs w:val="20"/>
        </w:rPr>
        <w:t xml:space="preserve"> </w:t>
      </w:r>
      <w:r w:rsidR="008D0D7A">
        <w:rPr>
          <w:rFonts w:ascii="Verdana" w:hAnsi="Verdana"/>
          <w:b/>
          <w:sz w:val="20"/>
          <w:szCs w:val="20"/>
        </w:rPr>
        <w:t>Salute</w:t>
      </w:r>
      <w:r w:rsidR="003E40BC" w:rsidRPr="00C145AD">
        <w:rPr>
          <w:rFonts w:ascii="Verdana" w:hAnsi="Verdana"/>
          <w:b/>
          <w:sz w:val="20"/>
          <w:szCs w:val="20"/>
        </w:rPr>
        <w:t xml:space="preserve"> </w:t>
      </w:r>
      <w:r w:rsidRPr="00C145AD">
        <w:rPr>
          <w:rFonts w:ascii="Verdana" w:hAnsi="Verdana"/>
          <w:sz w:val="20"/>
          <w:szCs w:val="20"/>
        </w:rPr>
        <w:t>e il</w:t>
      </w:r>
      <w:r w:rsidRPr="00C145AD">
        <w:rPr>
          <w:rFonts w:ascii="Verdana" w:hAnsi="Verdana"/>
          <w:b/>
          <w:sz w:val="20"/>
          <w:szCs w:val="20"/>
        </w:rPr>
        <w:t xml:space="preserve"> Comitato Olimpico Nazionale Italiano.</w:t>
      </w:r>
    </w:p>
    <w:p w:rsidR="002B4610" w:rsidRPr="00C145AD" w:rsidRDefault="002B4610" w:rsidP="002B4610">
      <w:pPr>
        <w:spacing w:line="288" w:lineRule="auto"/>
        <w:ind w:left="-426" w:right="-292"/>
        <w:jc w:val="both"/>
        <w:rPr>
          <w:rFonts w:ascii="Verdana" w:hAnsi="Verdana"/>
          <w:b/>
          <w:sz w:val="20"/>
          <w:szCs w:val="20"/>
        </w:rPr>
      </w:pPr>
    </w:p>
    <w:p w:rsidR="00696D8B" w:rsidRDefault="00575FB3" w:rsidP="00696D8B">
      <w:pPr>
        <w:ind w:left="-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“CONI</w:t>
      </w:r>
      <w:r w:rsidR="002B4610" w:rsidRPr="00696D8B">
        <w:rPr>
          <w:rFonts w:ascii="Verdana" w:hAnsi="Verdana"/>
          <w:b/>
          <w:sz w:val="20"/>
          <w:szCs w:val="20"/>
        </w:rPr>
        <w:t xml:space="preserve"> Ragazzi</w:t>
      </w:r>
      <w:r w:rsidR="003E40BC" w:rsidRPr="00696D8B">
        <w:rPr>
          <w:rFonts w:ascii="Verdana" w:hAnsi="Verdana"/>
          <w:b/>
          <w:sz w:val="20"/>
          <w:szCs w:val="20"/>
        </w:rPr>
        <w:t>-Alleniamoli a crescere bene</w:t>
      </w:r>
      <w:r w:rsidR="00696D8B">
        <w:rPr>
          <w:rFonts w:ascii="Verdana" w:hAnsi="Verdana"/>
          <w:sz w:val="20"/>
          <w:szCs w:val="20"/>
        </w:rPr>
        <w:t xml:space="preserve">” </w:t>
      </w:r>
      <w:r w:rsidR="00597965">
        <w:rPr>
          <w:rFonts w:ascii="Verdana" w:hAnsi="Verdana"/>
          <w:sz w:val="20"/>
          <w:szCs w:val="20"/>
        </w:rPr>
        <w:t>abbraccia le sfere</w:t>
      </w:r>
      <w:r w:rsidR="003E40BC" w:rsidRPr="00696D8B">
        <w:rPr>
          <w:rFonts w:ascii="Verdana" w:hAnsi="Verdana"/>
          <w:b/>
          <w:bCs/>
          <w:sz w:val="20"/>
          <w:szCs w:val="20"/>
        </w:rPr>
        <w:t xml:space="preserve"> social</w:t>
      </w:r>
      <w:r w:rsidR="00597965">
        <w:rPr>
          <w:rFonts w:ascii="Verdana" w:hAnsi="Verdana"/>
          <w:b/>
          <w:bCs/>
          <w:sz w:val="20"/>
          <w:szCs w:val="20"/>
        </w:rPr>
        <w:t>i</w:t>
      </w:r>
      <w:r w:rsidR="003E40BC" w:rsidRPr="00696D8B">
        <w:rPr>
          <w:rFonts w:ascii="Verdana" w:hAnsi="Verdana"/>
          <w:b/>
          <w:bCs/>
          <w:sz w:val="20"/>
          <w:szCs w:val="20"/>
        </w:rPr>
        <w:t>, sportiv</w:t>
      </w:r>
      <w:r w:rsidR="00597965">
        <w:rPr>
          <w:rFonts w:ascii="Verdana" w:hAnsi="Verdana"/>
          <w:b/>
          <w:bCs/>
          <w:sz w:val="20"/>
          <w:szCs w:val="20"/>
        </w:rPr>
        <w:t>e</w:t>
      </w:r>
      <w:r w:rsidR="003E40BC" w:rsidRPr="00696D8B">
        <w:rPr>
          <w:rFonts w:ascii="Verdana" w:hAnsi="Verdana"/>
          <w:b/>
          <w:bCs/>
          <w:sz w:val="20"/>
          <w:szCs w:val="20"/>
        </w:rPr>
        <w:t xml:space="preserve"> ed educativ</w:t>
      </w:r>
      <w:r w:rsidR="00597965">
        <w:rPr>
          <w:rFonts w:ascii="Verdana" w:hAnsi="Verdana"/>
          <w:b/>
          <w:bCs/>
          <w:sz w:val="20"/>
          <w:szCs w:val="20"/>
        </w:rPr>
        <w:t xml:space="preserve">e </w:t>
      </w:r>
      <w:r w:rsidR="003E40BC" w:rsidRPr="00696D8B">
        <w:rPr>
          <w:rFonts w:ascii="Verdana" w:hAnsi="Verdana"/>
          <w:bCs/>
          <w:sz w:val="20"/>
          <w:szCs w:val="20"/>
        </w:rPr>
        <w:t>e mira</w:t>
      </w:r>
      <w:r w:rsidR="003E40BC" w:rsidRPr="00696D8B">
        <w:rPr>
          <w:rFonts w:ascii="Verdana" w:hAnsi="Verdana"/>
          <w:b/>
          <w:bCs/>
          <w:sz w:val="20"/>
          <w:szCs w:val="20"/>
        </w:rPr>
        <w:t xml:space="preserve"> </w:t>
      </w:r>
      <w:r w:rsidR="003E40BC" w:rsidRPr="00696D8B">
        <w:rPr>
          <w:rFonts w:ascii="Verdana" w:hAnsi="Verdana"/>
          <w:sz w:val="20"/>
          <w:szCs w:val="20"/>
        </w:rPr>
        <w:t>a declinare il principio del diritto allo sport per tutti, a fornire un servizio alla comunità e a costruire un important</w:t>
      </w:r>
      <w:r w:rsidR="00AE4EBC">
        <w:rPr>
          <w:rFonts w:ascii="Verdana" w:hAnsi="Verdana"/>
          <w:sz w:val="20"/>
          <w:szCs w:val="20"/>
        </w:rPr>
        <w:t>e tassello del sistema formativo</w:t>
      </w:r>
      <w:r w:rsidR="003E40BC" w:rsidRPr="00696D8B">
        <w:rPr>
          <w:rFonts w:ascii="Verdana" w:hAnsi="Verdana"/>
          <w:sz w:val="20"/>
          <w:szCs w:val="20"/>
        </w:rPr>
        <w:t xml:space="preserve"> in aree di disagio sociale ed economico, diffonden</w:t>
      </w:r>
      <w:r w:rsidR="00AE4EBC">
        <w:rPr>
          <w:rFonts w:ascii="Verdana" w:hAnsi="Verdana"/>
          <w:sz w:val="20"/>
          <w:szCs w:val="20"/>
        </w:rPr>
        <w:t>do importanti messaggi legati alla promozione di modelli virtuosi.</w:t>
      </w:r>
      <w:r w:rsidR="003E40BC" w:rsidRPr="00696D8B">
        <w:rPr>
          <w:rFonts w:ascii="Verdana" w:hAnsi="Verdana"/>
          <w:sz w:val="20"/>
          <w:szCs w:val="20"/>
        </w:rPr>
        <w:t xml:space="preserve"> </w:t>
      </w:r>
    </w:p>
    <w:p w:rsidR="00696D8B" w:rsidRDefault="00696D8B" w:rsidP="00696D8B">
      <w:pPr>
        <w:ind w:left="-426"/>
        <w:jc w:val="both"/>
        <w:rPr>
          <w:rFonts w:ascii="Verdana" w:hAnsi="Verdana"/>
          <w:sz w:val="20"/>
          <w:szCs w:val="20"/>
        </w:rPr>
      </w:pPr>
    </w:p>
    <w:p w:rsidR="005271F1" w:rsidRPr="005271F1" w:rsidRDefault="005271F1" w:rsidP="005271F1">
      <w:pPr>
        <w:ind w:left="-426"/>
        <w:jc w:val="both"/>
        <w:rPr>
          <w:rFonts w:ascii="Verdana" w:hAnsi="Verdana"/>
          <w:sz w:val="20"/>
          <w:szCs w:val="20"/>
        </w:rPr>
      </w:pPr>
      <w:r w:rsidRPr="005271F1">
        <w:rPr>
          <w:rFonts w:ascii="Verdana" w:hAnsi="Verdana"/>
          <w:sz w:val="20"/>
          <w:szCs w:val="20"/>
        </w:rPr>
        <w:t xml:space="preserve">Sviluppato su tre filoni di intervento, ha l’obiettivo di promuovere sani stili di vita per il benessere ed il corretto sviluppo del bambino attraverso: </w:t>
      </w:r>
      <w:r w:rsidRPr="005271F1">
        <w:rPr>
          <w:rFonts w:ascii="Verdana" w:hAnsi="Verdana"/>
          <w:b/>
          <w:sz w:val="20"/>
          <w:szCs w:val="20"/>
        </w:rPr>
        <w:t>attività sportiva pomeridiana gratuita</w:t>
      </w:r>
      <w:r w:rsidRPr="005271F1">
        <w:rPr>
          <w:rFonts w:ascii="Verdana" w:hAnsi="Verdana"/>
          <w:sz w:val="20"/>
          <w:szCs w:val="20"/>
        </w:rPr>
        <w:t xml:space="preserve">, offerta a ragazzi dai 5 ai 13 anni, nelle aree di disagio sociale ed economico; </w:t>
      </w:r>
      <w:r w:rsidRPr="005271F1">
        <w:rPr>
          <w:rFonts w:ascii="Verdana" w:hAnsi="Verdana"/>
          <w:b/>
          <w:sz w:val="20"/>
          <w:szCs w:val="20"/>
        </w:rPr>
        <w:t xml:space="preserve">una campagna informativa </w:t>
      </w:r>
      <w:r w:rsidRPr="005271F1">
        <w:rPr>
          <w:rFonts w:ascii="Verdana" w:hAnsi="Verdana"/>
          <w:b/>
          <w:i/>
          <w:sz w:val="20"/>
          <w:szCs w:val="20"/>
        </w:rPr>
        <w:t>“Diventa il tuo atleta preferito”</w:t>
      </w:r>
      <w:r w:rsidRPr="005271F1">
        <w:rPr>
          <w:rFonts w:ascii="Verdana" w:hAnsi="Verdana"/>
          <w:b/>
          <w:sz w:val="20"/>
          <w:szCs w:val="20"/>
        </w:rPr>
        <w:t xml:space="preserve"> </w:t>
      </w:r>
      <w:r w:rsidRPr="005271F1">
        <w:rPr>
          <w:rFonts w:ascii="Verdana" w:hAnsi="Verdana"/>
          <w:sz w:val="20"/>
          <w:szCs w:val="20"/>
        </w:rPr>
        <w:t xml:space="preserve">rivolta alle scuole, alle società sportive, ai ragazzi e a tutte le famiglie, per contrastare sedentarietà, cattive abitudini alimentari e obesità; </w:t>
      </w:r>
      <w:r w:rsidRPr="005271F1">
        <w:rPr>
          <w:rFonts w:ascii="Verdana" w:hAnsi="Verdana"/>
          <w:b/>
          <w:sz w:val="20"/>
          <w:szCs w:val="20"/>
        </w:rPr>
        <w:t xml:space="preserve">diffusione di valori educativi dello sport </w:t>
      </w:r>
      <w:r w:rsidRPr="005271F1">
        <w:rPr>
          <w:rFonts w:ascii="Verdana" w:hAnsi="Verdana"/>
          <w:sz w:val="20"/>
          <w:szCs w:val="20"/>
        </w:rPr>
        <w:t>come lo spirito di gruppo, l’inclusione sociale e la valorizzazione delle differenze.</w:t>
      </w:r>
    </w:p>
    <w:p w:rsidR="005271F1" w:rsidRPr="005271F1" w:rsidRDefault="005271F1" w:rsidP="005271F1">
      <w:pPr>
        <w:ind w:left="-426"/>
        <w:jc w:val="both"/>
        <w:rPr>
          <w:rFonts w:ascii="Verdana" w:hAnsi="Verdana"/>
          <w:b/>
          <w:sz w:val="20"/>
          <w:szCs w:val="20"/>
        </w:rPr>
      </w:pPr>
    </w:p>
    <w:p w:rsidR="005271F1" w:rsidRPr="005271F1" w:rsidRDefault="005271F1" w:rsidP="005271F1">
      <w:pPr>
        <w:widowControl w:val="0"/>
        <w:autoSpaceDE w:val="0"/>
        <w:autoSpaceDN w:val="0"/>
        <w:adjustRightInd w:val="0"/>
        <w:ind w:left="-426"/>
        <w:jc w:val="both"/>
        <w:rPr>
          <w:rFonts w:ascii="Verdana" w:hAnsi="Verdana"/>
          <w:sz w:val="20"/>
          <w:szCs w:val="20"/>
        </w:rPr>
      </w:pPr>
      <w:r w:rsidRPr="005271F1">
        <w:rPr>
          <w:rFonts w:ascii="Verdana" w:hAnsi="Verdana"/>
          <w:b/>
          <w:sz w:val="20"/>
          <w:szCs w:val="20"/>
        </w:rPr>
        <w:t>La Campagna informativa “</w:t>
      </w:r>
      <w:r w:rsidRPr="005271F1">
        <w:rPr>
          <w:rFonts w:ascii="Verdana" w:hAnsi="Verdana"/>
          <w:b/>
          <w:i/>
          <w:sz w:val="20"/>
          <w:szCs w:val="20"/>
        </w:rPr>
        <w:t>Diventa il tuo atleta preferito”</w:t>
      </w:r>
      <w:r w:rsidRPr="005271F1">
        <w:rPr>
          <w:rFonts w:ascii="Verdana" w:hAnsi="Verdana"/>
          <w:b/>
          <w:sz w:val="20"/>
          <w:szCs w:val="20"/>
        </w:rPr>
        <w:t xml:space="preserve"> </w:t>
      </w:r>
      <w:r w:rsidRPr="005271F1">
        <w:rPr>
          <w:rFonts w:ascii="Verdana" w:hAnsi="Verdana" w:cs="Calibri"/>
          <w:sz w:val="20"/>
          <w:szCs w:val="20"/>
          <w:lang w:eastAsia="ja-JP"/>
        </w:rPr>
        <w:t xml:space="preserve">si basa sulla convinzione che ciascuno di noi può migliorare il proprio stile di vita attraverso </w:t>
      </w:r>
      <w:r w:rsidRPr="004E2E2A">
        <w:rPr>
          <w:rFonts w:ascii="Verdana" w:hAnsi="Verdana" w:cs="Calibri"/>
          <w:sz w:val="20"/>
          <w:szCs w:val="20"/>
          <w:lang w:eastAsia="ja-JP"/>
        </w:rPr>
        <w:t>comportamenti corretti</w:t>
      </w:r>
      <w:r w:rsidR="009C5D5E" w:rsidRPr="004E2E2A">
        <w:rPr>
          <w:rFonts w:ascii="Verdana" w:hAnsi="Verdana" w:cs="Calibri"/>
          <w:sz w:val="20"/>
          <w:szCs w:val="20"/>
          <w:lang w:eastAsia="ja-JP"/>
        </w:rPr>
        <w:t>, sia nell’attività sportiva che nell’alimentazione</w:t>
      </w:r>
      <w:r w:rsidRPr="004E2E2A">
        <w:rPr>
          <w:rFonts w:ascii="Verdana" w:hAnsi="Verdana" w:cs="Calibri"/>
          <w:sz w:val="20"/>
          <w:szCs w:val="20"/>
          <w:lang w:eastAsia="ja-JP"/>
        </w:rPr>
        <w:t>.</w:t>
      </w:r>
      <w:r w:rsidRPr="005271F1">
        <w:rPr>
          <w:rFonts w:ascii="Verdana" w:hAnsi="Verdana" w:cs="Calibri"/>
          <w:sz w:val="20"/>
          <w:szCs w:val="20"/>
          <w:lang w:eastAsia="ja-JP"/>
        </w:rPr>
        <w:t xml:space="preserve"> </w:t>
      </w:r>
      <w:r w:rsidRPr="005271F1">
        <w:rPr>
          <w:rFonts w:ascii="Verdana" w:hAnsi="Verdana"/>
          <w:b/>
          <w:sz w:val="20"/>
          <w:szCs w:val="20"/>
        </w:rPr>
        <w:t xml:space="preserve"> “L’Incontro con il Campione”</w:t>
      </w:r>
      <w:r w:rsidRPr="005271F1">
        <w:rPr>
          <w:rFonts w:ascii="Verdana" w:hAnsi="Verdana"/>
          <w:sz w:val="20"/>
          <w:szCs w:val="20"/>
        </w:rPr>
        <w:t xml:space="preserve"> è una delle attività finalizzate a </w:t>
      </w:r>
      <w:r w:rsidRPr="004E2E2A">
        <w:rPr>
          <w:rFonts w:ascii="Verdana" w:hAnsi="Verdana"/>
          <w:sz w:val="20"/>
          <w:szCs w:val="20"/>
        </w:rPr>
        <w:t xml:space="preserve">promuovere </w:t>
      </w:r>
      <w:r w:rsidR="009C5D5E" w:rsidRPr="004E2E2A">
        <w:rPr>
          <w:rFonts w:ascii="Verdana" w:hAnsi="Verdana"/>
          <w:sz w:val="20"/>
          <w:szCs w:val="20"/>
        </w:rPr>
        <w:t xml:space="preserve">i contenuti della campagna </w:t>
      </w:r>
      <w:r w:rsidRPr="005271F1">
        <w:rPr>
          <w:rFonts w:ascii="Verdana" w:hAnsi="Verdana"/>
          <w:sz w:val="20"/>
          <w:szCs w:val="20"/>
        </w:rPr>
        <w:t xml:space="preserve">che coinvolge </w:t>
      </w:r>
      <w:r w:rsidR="009C5D5E">
        <w:rPr>
          <w:rFonts w:ascii="Verdana" w:hAnsi="Verdana"/>
          <w:sz w:val="20"/>
          <w:szCs w:val="20"/>
        </w:rPr>
        <w:t xml:space="preserve"> i </w:t>
      </w:r>
      <w:r w:rsidRPr="005271F1">
        <w:rPr>
          <w:rFonts w:ascii="Verdana" w:hAnsi="Verdana"/>
          <w:b/>
          <w:sz w:val="20"/>
          <w:szCs w:val="20"/>
        </w:rPr>
        <w:t xml:space="preserve">6.100 </w:t>
      </w:r>
      <w:r w:rsidR="009C5D5E" w:rsidRPr="004E2E2A">
        <w:rPr>
          <w:rFonts w:ascii="Verdana" w:hAnsi="Verdana"/>
          <w:b/>
          <w:sz w:val="20"/>
          <w:szCs w:val="20"/>
        </w:rPr>
        <w:t>plessi delle</w:t>
      </w:r>
      <w:r w:rsidR="009C5D5E">
        <w:rPr>
          <w:rFonts w:ascii="Verdana" w:hAnsi="Verdana"/>
          <w:b/>
          <w:sz w:val="20"/>
          <w:szCs w:val="20"/>
        </w:rPr>
        <w:t xml:space="preserve"> </w:t>
      </w:r>
      <w:r w:rsidRPr="005271F1">
        <w:rPr>
          <w:rFonts w:ascii="Verdana" w:hAnsi="Verdana"/>
          <w:b/>
          <w:sz w:val="20"/>
          <w:szCs w:val="20"/>
        </w:rPr>
        <w:t>scuole primarie</w:t>
      </w:r>
      <w:r w:rsidR="009C5D5E">
        <w:rPr>
          <w:rFonts w:ascii="Verdana" w:hAnsi="Verdana"/>
          <w:b/>
          <w:sz w:val="20"/>
          <w:szCs w:val="20"/>
        </w:rPr>
        <w:t xml:space="preserve"> </w:t>
      </w:r>
      <w:r w:rsidR="009C5D5E" w:rsidRPr="004E2E2A">
        <w:rPr>
          <w:rFonts w:ascii="Verdana" w:hAnsi="Verdana"/>
          <w:b/>
          <w:sz w:val="20"/>
          <w:szCs w:val="20"/>
        </w:rPr>
        <w:t>iscritte al progetto Sport di Classe</w:t>
      </w:r>
      <w:r w:rsidRPr="005271F1">
        <w:rPr>
          <w:rFonts w:ascii="Verdana" w:hAnsi="Verdana"/>
          <w:sz w:val="20"/>
          <w:szCs w:val="20"/>
        </w:rPr>
        <w:t xml:space="preserve"> (</w:t>
      </w:r>
      <w:r w:rsidR="009C5D5E">
        <w:rPr>
          <w:rFonts w:ascii="Verdana" w:hAnsi="Verdana"/>
          <w:sz w:val="20"/>
          <w:szCs w:val="20"/>
        </w:rPr>
        <w:t xml:space="preserve">con </w:t>
      </w:r>
      <w:r w:rsidRPr="005271F1">
        <w:rPr>
          <w:rFonts w:ascii="Verdana" w:hAnsi="Verdana"/>
          <w:sz w:val="20"/>
          <w:szCs w:val="20"/>
        </w:rPr>
        <w:t xml:space="preserve">oltre 50.000 classi) e circa </w:t>
      </w:r>
      <w:r w:rsidRPr="005271F1">
        <w:rPr>
          <w:rFonts w:ascii="Verdana" w:hAnsi="Verdana"/>
          <w:b/>
          <w:sz w:val="20"/>
          <w:szCs w:val="20"/>
        </w:rPr>
        <w:t>600 Associazioni Sportive</w:t>
      </w:r>
      <w:r w:rsidRPr="005271F1">
        <w:rPr>
          <w:rFonts w:ascii="Verdana" w:hAnsi="Verdana"/>
          <w:sz w:val="20"/>
          <w:szCs w:val="20"/>
        </w:rPr>
        <w:t xml:space="preserve"> in tutto il territorio Nazionale.</w:t>
      </w:r>
    </w:p>
    <w:p w:rsidR="00D115BB" w:rsidRPr="005271F1" w:rsidRDefault="00D115BB" w:rsidP="00696D8B">
      <w:pPr>
        <w:ind w:left="-426"/>
        <w:jc w:val="both"/>
        <w:rPr>
          <w:rFonts w:ascii="Verdana" w:hAnsi="Verdana"/>
          <w:sz w:val="20"/>
          <w:szCs w:val="20"/>
        </w:rPr>
      </w:pPr>
    </w:p>
    <w:p w:rsidR="009E0013" w:rsidRDefault="00C145AD" w:rsidP="009E0013">
      <w:pPr>
        <w:ind w:left="-426"/>
        <w:jc w:val="both"/>
        <w:rPr>
          <w:rFonts w:ascii="Verdana" w:eastAsiaTheme="majorEastAsia" w:hAnsi="Verdana" w:cstheme="minorHAnsi"/>
          <w:sz w:val="20"/>
          <w:szCs w:val="20"/>
        </w:rPr>
      </w:pPr>
      <w:r w:rsidRPr="005271F1">
        <w:rPr>
          <w:rFonts w:ascii="Verdana" w:hAnsi="Verdana"/>
          <w:sz w:val="20"/>
          <w:szCs w:val="20"/>
        </w:rPr>
        <w:t xml:space="preserve">A </w:t>
      </w:r>
      <w:r w:rsidR="005D4562">
        <w:rPr>
          <w:rFonts w:ascii="Verdana" w:hAnsi="Verdana"/>
          <w:b/>
          <w:sz w:val="20"/>
          <w:szCs w:val="20"/>
        </w:rPr>
        <w:t>L’Aquila</w:t>
      </w:r>
      <w:r w:rsidRPr="005271F1">
        <w:rPr>
          <w:rFonts w:ascii="Verdana" w:hAnsi="Verdana"/>
          <w:sz w:val="20"/>
          <w:szCs w:val="20"/>
        </w:rPr>
        <w:t xml:space="preserve"> </w:t>
      </w:r>
      <w:r w:rsidR="00696D8B" w:rsidRPr="005271F1">
        <w:rPr>
          <w:rFonts w:ascii="Verdana" w:hAnsi="Verdana"/>
          <w:b/>
          <w:sz w:val="20"/>
          <w:szCs w:val="20"/>
        </w:rPr>
        <w:t xml:space="preserve">Andrea </w:t>
      </w:r>
      <w:proofErr w:type="spellStart"/>
      <w:r w:rsidR="0091496E">
        <w:rPr>
          <w:rFonts w:ascii="Verdana" w:hAnsi="Verdana"/>
          <w:b/>
          <w:sz w:val="20"/>
          <w:szCs w:val="20"/>
        </w:rPr>
        <w:t>Lucchetta</w:t>
      </w:r>
      <w:proofErr w:type="spellEnd"/>
      <w:r w:rsidR="00696D8B" w:rsidRPr="005271F1">
        <w:rPr>
          <w:rFonts w:ascii="Verdana" w:hAnsi="Verdana"/>
          <w:sz w:val="20"/>
          <w:szCs w:val="20"/>
        </w:rPr>
        <w:t xml:space="preserve"> – </w:t>
      </w:r>
      <w:r w:rsidR="00902F55">
        <w:rPr>
          <w:rFonts w:ascii="Verdana" w:hAnsi="Verdana"/>
          <w:sz w:val="20"/>
          <w:szCs w:val="20"/>
        </w:rPr>
        <w:t xml:space="preserve">bronzo </w:t>
      </w:r>
      <w:r w:rsidR="00696D8B" w:rsidRPr="005271F1">
        <w:rPr>
          <w:rFonts w:ascii="Verdana" w:hAnsi="Verdana"/>
          <w:sz w:val="20"/>
          <w:szCs w:val="20"/>
        </w:rPr>
        <w:t>olimpico 19</w:t>
      </w:r>
      <w:r w:rsidR="00902F55">
        <w:rPr>
          <w:rFonts w:ascii="Verdana" w:hAnsi="Verdana"/>
          <w:sz w:val="20"/>
          <w:szCs w:val="20"/>
        </w:rPr>
        <w:t>84</w:t>
      </w:r>
      <w:r w:rsidR="00696D8B" w:rsidRPr="005271F1">
        <w:rPr>
          <w:rFonts w:ascii="Verdana" w:hAnsi="Verdana"/>
          <w:sz w:val="20"/>
          <w:szCs w:val="20"/>
        </w:rPr>
        <w:t xml:space="preserve"> e doppio </w:t>
      </w:r>
      <w:r w:rsidR="00E57AA8">
        <w:rPr>
          <w:rFonts w:ascii="Verdana" w:hAnsi="Verdana"/>
          <w:sz w:val="20"/>
          <w:szCs w:val="20"/>
        </w:rPr>
        <w:t>o</w:t>
      </w:r>
      <w:r w:rsidR="00696D8B" w:rsidRPr="005271F1">
        <w:rPr>
          <w:rFonts w:ascii="Verdana" w:hAnsi="Verdana"/>
          <w:sz w:val="20"/>
          <w:szCs w:val="20"/>
        </w:rPr>
        <w:t xml:space="preserve">ro mondiale nel </w:t>
      </w:r>
      <w:r w:rsidR="00575FB3" w:rsidRPr="005271F1">
        <w:rPr>
          <w:rFonts w:ascii="Verdana" w:hAnsi="Verdana"/>
          <w:sz w:val="20"/>
          <w:szCs w:val="20"/>
        </w:rPr>
        <w:t>1</w:t>
      </w:r>
      <w:r w:rsidR="00696D8B" w:rsidRPr="005271F1">
        <w:rPr>
          <w:rFonts w:ascii="Verdana" w:hAnsi="Verdana"/>
          <w:sz w:val="20"/>
          <w:szCs w:val="20"/>
        </w:rPr>
        <w:t>990 e</w:t>
      </w:r>
      <w:r w:rsidR="00902F55">
        <w:rPr>
          <w:rFonts w:ascii="Verdana" w:hAnsi="Verdana"/>
          <w:sz w:val="20"/>
          <w:szCs w:val="20"/>
        </w:rPr>
        <w:t xml:space="preserve">d Europeo </w:t>
      </w:r>
      <w:r w:rsidR="00696D8B" w:rsidRPr="005271F1">
        <w:rPr>
          <w:rFonts w:ascii="Verdana" w:hAnsi="Verdana"/>
          <w:sz w:val="20"/>
          <w:szCs w:val="20"/>
        </w:rPr>
        <w:t>19</w:t>
      </w:r>
      <w:r w:rsidR="00902F55">
        <w:rPr>
          <w:rFonts w:ascii="Verdana" w:hAnsi="Verdana"/>
          <w:sz w:val="20"/>
          <w:szCs w:val="20"/>
        </w:rPr>
        <w:t>89</w:t>
      </w:r>
      <w:r w:rsidR="00696D8B" w:rsidRPr="005271F1">
        <w:rPr>
          <w:rFonts w:ascii="Verdana" w:hAnsi="Verdana"/>
          <w:sz w:val="20"/>
          <w:szCs w:val="20"/>
        </w:rPr>
        <w:t xml:space="preserve"> </w:t>
      </w:r>
      <w:r w:rsidR="00A37C63" w:rsidRPr="005271F1">
        <w:rPr>
          <w:rFonts w:ascii="Verdana" w:hAnsi="Verdana"/>
          <w:sz w:val="20"/>
          <w:szCs w:val="20"/>
        </w:rPr>
        <w:t>–</w:t>
      </w:r>
      <w:r w:rsidR="00696D8B" w:rsidRPr="005271F1">
        <w:rPr>
          <w:rFonts w:ascii="Verdana" w:hAnsi="Verdana"/>
          <w:sz w:val="20"/>
          <w:szCs w:val="20"/>
        </w:rPr>
        <w:t xml:space="preserve"> </w:t>
      </w:r>
      <w:r w:rsidR="009E0013">
        <w:rPr>
          <w:rFonts w:ascii="Verdana" w:hAnsi="Verdana"/>
          <w:b/>
          <w:sz w:val="20"/>
          <w:szCs w:val="20"/>
        </w:rPr>
        <w:t xml:space="preserve">incontra </w:t>
      </w:r>
      <w:r w:rsidR="009C5D5E">
        <w:rPr>
          <w:rFonts w:ascii="Verdana" w:hAnsi="Verdana"/>
          <w:b/>
          <w:sz w:val="20"/>
          <w:szCs w:val="20"/>
        </w:rPr>
        <w:t>i ragazzi</w:t>
      </w:r>
      <w:r w:rsidR="009E0013">
        <w:rPr>
          <w:rFonts w:ascii="Verdana" w:hAnsi="Verdana"/>
          <w:b/>
          <w:sz w:val="20"/>
          <w:szCs w:val="20"/>
        </w:rPr>
        <w:t>, i docenti e una rappresentanza dei genitori</w:t>
      </w:r>
      <w:r w:rsidR="009C5D5E">
        <w:rPr>
          <w:rFonts w:ascii="Verdana" w:hAnsi="Verdana"/>
          <w:b/>
          <w:sz w:val="20"/>
          <w:szCs w:val="20"/>
        </w:rPr>
        <w:t xml:space="preserve"> </w:t>
      </w:r>
      <w:r w:rsidR="00693557">
        <w:rPr>
          <w:rFonts w:ascii="Verdana" w:hAnsi="Verdana"/>
          <w:b/>
          <w:sz w:val="20"/>
          <w:szCs w:val="20"/>
        </w:rPr>
        <w:t>dell’</w:t>
      </w:r>
      <w:r w:rsidR="00693557" w:rsidRPr="00693557">
        <w:rPr>
          <w:rFonts w:ascii="Verdana" w:hAnsi="Verdana"/>
          <w:b/>
          <w:sz w:val="20"/>
          <w:szCs w:val="20"/>
        </w:rPr>
        <w:t>Istituto Comprensivo</w:t>
      </w:r>
      <w:r w:rsidR="005D4562">
        <w:rPr>
          <w:rFonts w:ascii="Verdana" w:hAnsi="Verdana"/>
          <w:b/>
          <w:sz w:val="20"/>
          <w:szCs w:val="20"/>
        </w:rPr>
        <w:t xml:space="preserve"> “Gianni </w:t>
      </w:r>
      <w:proofErr w:type="spellStart"/>
      <w:r w:rsidR="005D4562">
        <w:rPr>
          <w:rFonts w:ascii="Verdana" w:hAnsi="Verdana"/>
          <w:b/>
          <w:sz w:val="20"/>
          <w:szCs w:val="20"/>
        </w:rPr>
        <w:t>Rodari</w:t>
      </w:r>
      <w:proofErr w:type="spellEnd"/>
      <w:r w:rsidR="005D4562">
        <w:rPr>
          <w:rFonts w:ascii="Verdana" w:hAnsi="Verdana"/>
          <w:b/>
          <w:sz w:val="20"/>
          <w:szCs w:val="20"/>
        </w:rPr>
        <w:t>”</w:t>
      </w:r>
      <w:r w:rsidR="009E0013">
        <w:rPr>
          <w:rFonts w:ascii="Verdana" w:hAnsi="Verdana"/>
          <w:b/>
          <w:sz w:val="20"/>
          <w:szCs w:val="20"/>
        </w:rPr>
        <w:t>.</w:t>
      </w:r>
      <w:r w:rsidRPr="00842852">
        <w:rPr>
          <w:rFonts w:ascii="Verdana" w:hAnsi="Verdana"/>
          <w:sz w:val="20"/>
          <w:szCs w:val="20"/>
        </w:rPr>
        <w:t xml:space="preserve"> </w:t>
      </w:r>
      <w:r w:rsidR="009E0013" w:rsidRPr="00842852">
        <w:rPr>
          <w:rFonts w:ascii="Verdana" w:hAnsi="Verdana"/>
          <w:sz w:val="20"/>
          <w:szCs w:val="20"/>
        </w:rPr>
        <w:t>Il campione, dall’alto della propria esper</w:t>
      </w:r>
      <w:r w:rsidR="009E0013" w:rsidRPr="005271F1">
        <w:rPr>
          <w:rFonts w:ascii="Verdana" w:eastAsiaTheme="majorEastAsia" w:hAnsi="Verdana" w:cstheme="minorHAnsi"/>
          <w:sz w:val="20"/>
          <w:szCs w:val="20"/>
        </w:rPr>
        <w:t>ienza</w:t>
      </w:r>
      <w:r w:rsidR="009E0013">
        <w:rPr>
          <w:rFonts w:ascii="Verdana" w:eastAsiaTheme="majorEastAsia" w:hAnsi="Verdana" w:cstheme="minorHAnsi"/>
          <w:sz w:val="20"/>
          <w:szCs w:val="20"/>
        </w:rPr>
        <w:t xml:space="preserve">, </w:t>
      </w:r>
      <w:r w:rsidR="009E0013" w:rsidRPr="005271F1">
        <w:rPr>
          <w:rFonts w:ascii="Verdana" w:eastAsiaTheme="majorEastAsia" w:hAnsi="Verdana" w:cstheme="minorHAnsi"/>
          <w:sz w:val="20"/>
          <w:szCs w:val="20"/>
        </w:rPr>
        <w:t xml:space="preserve">è </w:t>
      </w:r>
      <w:r w:rsidR="009E0013">
        <w:rPr>
          <w:rFonts w:ascii="Verdana" w:eastAsiaTheme="majorEastAsia" w:hAnsi="Verdana" w:cstheme="minorHAnsi"/>
          <w:sz w:val="20"/>
          <w:szCs w:val="20"/>
        </w:rPr>
        <w:t>portavoce dei principi della c</w:t>
      </w:r>
      <w:r w:rsidR="009E0013" w:rsidRPr="005271F1">
        <w:rPr>
          <w:rFonts w:ascii="Verdana" w:eastAsiaTheme="majorEastAsia" w:hAnsi="Verdana" w:cstheme="minorHAnsi"/>
          <w:sz w:val="20"/>
          <w:szCs w:val="20"/>
        </w:rPr>
        <w:t>ampagna d’</w:t>
      </w:r>
      <w:r w:rsidR="009E0013">
        <w:rPr>
          <w:rFonts w:ascii="Verdana" w:eastAsiaTheme="majorEastAsia" w:hAnsi="Verdana" w:cstheme="minorHAnsi"/>
          <w:sz w:val="20"/>
          <w:szCs w:val="20"/>
        </w:rPr>
        <w:t>i</w:t>
      </w:r>
      <w:r w:rsidR="009E0013" w:rsidRPr="005271F1">
        <w:rPr>
          <w:rFonts w:ascii="Verdana" w:eastAsiaTheme="majorEastAsia" w:hAnsi="Verdana" w:cstheme="minorHAnsi"/>
          <w:sz w:val="20"/>
          <w:szCs w:val="20"/>
        </w:rPr>
        <w:t xml:space="preserve">nformazione, </w:t>
      </w:r>
      <w:r w:rsidR="009E0013">
        <w:rPr>
          <w:rFonts w:ascii="Verdana" w:eastAsiaTheme="majorEastAsia" w:hAnsi="Verdana" w:cstheme="minorHAnsi"/>
          <w:sz w:val="20"/>
          <w:szCs w:val="20"/>
        </w:rPr>
        <w:t xml:space="preserve">sottolineando in particolare </w:t>
      </w:r>
      <w:r w:rsidR="009E0013" w:rsidRPr="005271F1">
        <w:rPr>
          <w:rFonts w:ascii="Verdana" w:eastAsiaTheme="majorEastAsia" w:hAnsi="Verdana" w:cstheme="minorHAnsi"/>
          <w:sz w:val="20"/>
          <w:szCs w:val="20"/>
        </w:rPr>
        <w:t>l’importanza</w:t>
      </w:r>
      <w:r w:rsidR="009E0013">
        <w:rPr>
          <w:rFonts w:ascii="Verdana" w:eastAsiaTheme="majorEastAsia" w:hAnsi="Verdana" w:cstheme="minorHAnsi"/>
          <w:sz w:val="20"/>
          <w:szCs w:val="20"/>
        </w:rPr>
        <w:t xml:space="preserve"> di una vita attiva all’insegna dell’attività fisica</w:t>
      </w:r>
      <w:r w:rsidR="009E0013" w:rsidRPr="005271F1">
        <w:rPr>
          <w:rFonts w:ascii="Verdana" w:eastAsiaTheme="majorEastAsia" w:hAnsi="Verdana" w:cstheme="minorHAnsi"/>
          <w:sz w:val="20"/>
          <w:szCs w:val="20"/>
        </w:rPr>
        <w:t xml:space="preserve">. </w:t>
      </w:r>
    </w:p>
    <w:p w:rsidR="00940549" w:rsidRDefault="00940549" w:rsidP="00945575">
      <w:pPr>
        <w:ind w:left="-426" w:right="-11"/>
        <w:jc w:val="both"/>
        <w:rPr>
          <w:rFonts w:ascii="Verdana" w:eastAsiaTheme="majorEastAsia" w:hAnsi="Verdana" w:cstheme="minorHAnsi"/>
          <w:sz w:val="20"/>
          <w:szCs w:val="20"/>
        </w:rPr>
      </w:pPr>
    </w:p>
    <w:p w:rsidR="009E0013" w:rsidRPr="00842852" w:rsidRDefault="006872B0" w:rsidP="009E0013">
      <w:pPr>
        <w:ind w:left="-426"/>
        <w:jc w:val="both"/>
        <w:rPr>
          <w:rFonts w:ascii="Verdana" w:hAnsi="Verdana"/>
          <w:sz w:val="20"/>
          <w:szCs w:val="20"/>
        </w:rPr>
      </w:pPr>
      <w:r w:rsidRPr="00842852">
        <w:rPr>
          <w:rFonts w:ascii="Verdana" w:hAnsi="Verdana"/>
          <w:sz w:val="20"/>
          <w:szCs w:val="20"/>
        </w:rPr>
        <w:t xml:space="preserve">Durante la </w:t>
      </w:r>
      <w:r w:rsidR="00575FB3" w:rsidRPr="00842852">
        <w:rPr>
          <w:rFonts w:ascii="Verdana" w:hAnsi="Verdana"/>
          <w:sz w:val="20"/>
          <w:szCs w:val="20"/>
        </w:rPr>
        <w:t>presentazione</w:t>
      </w:r>
      <w:r w:rsidRPr="00842852">
        <w:rPr>
          <w:rFonts w:ascii="Verdana" w:hAnsi="Verdana"/>
          <w:sz w:val="20"/>
          <w:szCs w:val="20"/>
        </w:rPr>
        <w:t xml:space="preserve">, Andrea </w:t>
      </w:r>
      <w:proofErr w:type="spellStart"/>
      <w:r w:rsidR="0091496E" w:rsidRPr="00842852">
        <w:rPr>
          <w:rFonts w:ascii="Verdana" w:hAnsi="Verdana"/>
          <w:sz w:val="20"/>
          <w:szCs w:val="20"/>
        </w:rPr>
        <w:t>Lucchetta</w:t>
      </w:r>
      <w:proofErr w:type="spellEnd"/>
      <w:r w:rsidR="00A37C63" w:rsidRPr="00842852">
        <w:rPr>
          <w:rFonts w:ascii="Verdana" w:hAnsi="Verdana"/>
          <w:sz w:val="20"/>
          <w:szCs w:val="20"/>
        </w:rPr>
        <w:t xml:space="preserve"> </w:t>
      </w:r>
      <w:r w:rsidR="009E0013">
        <w:rPr>
          <w:rFonts w:ascii="Verdana" w:hAnsi="Verdana"/>
          <w:sz w:val="20"/>
          <w:szCs w:val="20"/>
        </w:rPr>
        <w:t xml:space="preserve">racconterà </w:t>
      </w:r>
      <w:r w:rsidR="009E0013" w:rsidRPr="00842852">
        <w:rPr>
          <w:rFonts w:ascii="Verdana" w:hAnsi="Verdana"/>
          <w:sz w:val="20"/>
          <w:szCs w:val="20"/>
        </w:rPr>
        <w:t xml:space="preserve"> la sua storia ripercorrendo i successi di quella “Generazione di fenomeni” della pallavolo che negli anni ’90, con la maglia azzurra, ottenne successi senza precedenti</w:t>
      </w:r>
      <w:r w:rsidR="009E0013">
        <w:rPr>
          <w:rFonts w:ascii="Verdana" w:hAnsi="Verdana"/>
          <w:sz w:val="20"/>
          <w:szCs w:val="20"/>
        </w:rPr>
        <w:t>; a seguire</w:t>
      </w:r>
      <w:r w:rsidR="009E0013" w:rsidRPr="00842852">
        <w:rPr>
          <w:rFonts w:ascii="Verdana" w:hAnsi="Verdana"/>
          <w:sz w:val="20"/>
          <w:szCs w:val="20"/>
        </w:rPr>
        <w:t xml:space="preserve"> </w:t>
      </w:r>
      <w:r w:rsidR="009E0013">
        <w:rPr>
          <w:rFonts w:ascii="Verdana" w:hAnsi="Verdana"/>
          <w:sz w:val="20"/>
          <w:szCs w:val="20"/>
        </w:rPr>
        <w:t>“</w:t>
      </w:r>
      <w:proofErr w:type="spellStart"/>
      <w:r w:rsidR="009E0013">
        <w:rPr>
          <w:rFonts w:ascii="Verdana" w:hAnsi="Verdana"/>
          <w:sz w:val="20"/>
          <w:szCs w:val="20"/>
        </w:rPr>
        <w:t>Lucky</w:t>
      </w:r>
      <w:proofErr w:type="spellEnd"/>
      <w:r w:rsidR="009E0013">
        <w:rPr>
          <w:rFonts w:ascii="Verdana" w:hAnsi="Verdana"/>
          <w:sz w:val="20"/>
          <w:szCs w:val="20"/>
        </w:rPr>
        <w:t xml:space="preserve">” scenderà </w:t>
      </w:r>
      <w:r w:rsidR="009E0013" w:rsidRPr="00842852">
        <w:rPr>
          <w:rFonts w:ascii="Verdana" w:hAnsi="Verdana"/>
          <w:sz w:val="20"/>
          <w:szCs w:val="20"/>
        </w:rPr>
        <w:t xml:space="preserve">in campo per giocare con </w:t>
      </w:r>
      <w:r w:rsidR="005E1D4E">
        <w:rPr>
          <w:rFonts w:ascii="Verdana" w:hAnsi="Verdana"/>
          <w:sz w:val="20"/>
          <w:szCs w:val="20"/>
        </w:rPr>
        <w:t>un gruppo di</w:t>
      </w:r>
      <w:r w:rsidR="009E0013" w:rsidRPr="00842852">
        <w:rPr>
          <w:rFonts w:ascii="Verdana" w:hAnsi="Verdana"/>
          <w:sz w:val="20"/>
          <w:szCs w:val="20"/>
        </w:rPr>
        <w:t xml:space="preserve"> ragazzi presenti all’incontro.</w:t>
      </w:r>
    </w:p>
    <w:p w:rsidR="009E0013" w:rsidRDefault="009E0013" w:rsidP="009E0013">
      <w:pPr>
        <w:ind w:left="-426"/>
        <w:jc w:val="both"/>
        <w:rPr>
          <w:rFonts w:ascii="Verdana" w:eastAsiaTheme="majorEastAsia" w:hAnsi="Verdana" w:cstheme="minorHAnsi"/>
          <w:sz w:val="20"/>
          <w:szCs w:val="20"/>
        </w:rPr>
      </w:pPr>
    </w:p>
    <w:p w:rsidR="009E0013" w:rsidRDefault="009E0013" w:rsidP="009E0013">
      <w:pPr>
        <w:ind w:left="-426"/>
        <w:jc w:val="both"/>
        <w:rPr>
          <w:rFonts w:ascii="Verdana" w:eastAsiaTheme="majorEastAsia" w:hAnsi="Verdana" w:cstheme="minorHAnsi"/>
          <w:sz w:val="20"/>
          <w:szCs w:val="20"/>
        </w:rPr>
      </w:pPr>
      <w:bookmarkStart w:id="0" w:name="_GoBack"/>
      <w:bookmarkEnd w:id="0"/>
      <w:r w:rsidRPr="00173B7D">
        <w:rPr>
          <w:rFonts w:ascii="Verdana" w:eastAsiaTheme="majorEastAsia" w:hAnsi="Verdana" w:cstheme="minorHAnsi"/>
          <w:sz w:val="20"/>
          <w:szCs w:val="20"/>
        </w:rPr>
        <w:t>Gli “Incontri con il campione”</w:t>
      </w:r>
      <w:r w:rsidR="00D12E7B">
        <w:rPr>
          <w:rFonts w:ascii="Verdana" w:eastAsiaTheme="majorEastAsia" w:hAnsi="Verdana" w:cstheme="minorHAnsi"/>
          <w:sz w:val="20"/>
          <w:szCs w:val="20"/>
        </w:rPr>
        <w:t xml:space="preserve">, che </w:t>
      </w:r>
      <w:r>
        <w:rPr>
          <w:rFonts w:ascii="Verdana" w:eastAsiaTheme="majorEastAsia" w:hAnsi="Verdana" w:cstheme="minorHAnsi"/>
          <w:sz w:val="20"/>
          <w:szCs w:val="20"/>
        </w:rPr>
        <w:t>si sono già svolti a Roma, Bari, Potenza, Mil</w:t>
      </w:r>
      <w:r w:rsidR="00D12E7B">
        <w:rPr>
          <w:rFonts w:ascii="Verdana" w:eastAsiaTheme="majorEastAsia" w:hAnsi="Verdana" w:cstheme="minorHAnsi"/>
          <w:sz w:val="20"/>
          <w:szCs w:val="20"/>
        </w:rPr>
        <w:t xml:space="preserve">ano, Reggio Calabria, </w:t>
      </w:r>
      <w:r w:rsidR="005D4562">
        <w:rPr>
          <w:rFonts w:ascii="Verdana" w:eastAsiaTheme="majorEastAsia" w:hAnsi="Verdana" w:cstheme="minorHAnsi"/>
          <w:sz w:val="20"/>
          <w:szCs w:val="20"/>
        </w:rPr>
        <w:t xml:space="preserve"> Napoli, Firenze</w:t>
      </w:r>
      <w:r w:rsidR="00D12E7B">
        <w:rPr>
          <w:rFonts w:ascii="Verdana" w:eastAsiaTheme="majorEastAsia" w:hAnsi="Verdana" w:cstheme="minorHAnsi"/>
          <w:sz w:val="20"/>
          <w:szCs w:val="20"/>
        </w:rPr>
        <w:t>, Genova, si concludono per quest’anno proprio a L’Aquila.</w:t>
      </w:r>
    </w:p>
    <w:p w:rsidR="00D115BB" w:rsidRPr="00C145AD" w:rsidRDefault="00D115BB" w:rsidP="009E0013">
      <w:pPr>
        <w:ind w:left="-426" w:right="-11"/>
        <w:jc w:val="both"/>
        <w:rPr>
          <w:rFonts w:ascii="Verdana" w:hAnsi="Verdana"/>
          <w:sz w:val="20"/>
          <w:szCs w:val="20"/>
        </w:rPr>
      </w:pPr>
    </w:p>
    <w:p w:rsidR="00D115BB" w:rsidRDefault="00D115BB" w:rsidP="00D115BB">
      <w:pPr>
        <w:ind w:left="-426"/>
        <w:rPr>
          <w:rStyle w:val="Collegamentoipertestuale"/>
          <w:rFonts w:ascii="Verdana" w:hAnsi="Verdana"/>
          <w:sz w:val="20"/>
          <w:szCs w:val="20"/>
        </w:rPr>
      </w:pPr>
      <w:r w:rsidRPr="00C145AD">
        <w:rPr>
          <w:rFonts w:ascii="Verdana" w:hAnsi="Verdana"/>
          <w:sz w:val="20"/>
          <w:szCs w:val="20"/>
        </w:rPr>
        <w:t xml:space="preserve">Tutti i dettagli del progetto sono pubblicati sul sito </w:t>
      </w:r>
      <w:hyperlink r:id="rId6" w:history="1">
        <w:r w:rsidRPr="00C145AD">
          <w:rPr>
            <w:rStyle w:val="Collegamentoipertestuale"/>
            <w:rFonts w:ascii="Verdana" w:hAnsi="Verdana"/>
            <w:sz w:val="20"/>
            <w:szCs w:val="20"/>
          </w:rPr>
          <w:t>www.coniragazzi.it</w:t>
        </w:r>
      </w:hyperlink>
    </w:p>
    <w:p w:rsidR="002B4610" w:rsidRPr="004F51BC" w:rsidRDefault="002B4610" w:rsidP="00696D8B">
      <w:pPr>
        <w:widowControl w:val="0"/>
        <w:autoSpaceDE w:val="0"/>
        <w:autoSpaceDN w:val="0"/>
        <w:adjustRightInd w:val="0"/>
        <w:spacing w:line="288" w:lineRule="auto"/>
        <w:ind w:left="-426" w:right="-29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br/>
      </w:r>
      <w:r>
        <w:rPr>
          <w:rFonts w:ascii="Verdana" w:hAnsi="Verdana"/>
          <w:b/>
          <w:sz w:val="16"/>
          <w:szCs w:val="16"/>
        </w:rPr>
        <w:t>CONI</w:t>
      </w:r>
      <w:r>
        <w:rPr>
          <w:rFonts w:ascii="Verdana" w:hAnsi="Verdana"/>
          <w:b/>
          <w:sz w:val="16"/>
          <w:szCs w:val="16"/>
        </w:rPr>
        <w:br/>
      </w:r>
      <w:r w:rsidRPr="004F51BC">
        <w:rPr>
          <w:rFonts w:ascii="Verdana" w:hAnsi="Verdana"/>
          <w:b/>
          <w:sz w:val="16"/>
          <w:szCs w:val="16"/>
        </w:rPr>
        <w:t>Ufficio Comunicazione e Rapporti con i Media</w:t>
      </w:r>
    </w:p>
    <w:p w:rsidR="002B4610" w:rsidRDefault="00CC1BE8" w:rsidP="002B4610">
      <w:pPr>
        <w:ind w:left="-426"/>
      </w:pPr>
      <w:hyperlink r:id="rId7" w:history="1">
        <w:r w:rsidR="002B4610" w:rsidRPr="001C0871">
          <w:rPr>
            <w:rStyle w:val="Collegamentoipertestuale"/>
            <w:rFonts w:ascii="Verdana" w:hAnsi="Verdana"/>
            <w:sz w:val="16"/>
            <w:szCs w:val="16"/>
          </w:rPr>
          <w:t>comunicazione@coni.it</w:t>
        </w:r>
      </w:hyperlink>
    </w:p>
    <w:p w:rsidR="00696D8B" w:rsidRDefault="00696D8B" w:rsidP="00696D8B">
      <w:pPr>
        <w:widowControl w:val="0"/>
        <w:autoSpaceDE w:val="0"/>
        <w:autoSpaceDN w:val="0"/>
        <w:adjustRightInd w:val="0"/>
        <w:spacing w:line="288" w:lineRule="auto"/>
        <w:ind w:right="-292"/>
        <w:rPr>
          <w:rFonts w:ascii="Verdana" w:hAnsi="Verdana"/>
          <w:b/>
          <w:sz w:val="16"/>
          <w:szCs w:val="16"/>
          <w:u w:val="single"/>
        </w:rPr>
      </w:pPr>
    </w:p>
    <w:p w:rsidR="00693557" w:rsidRDefault="005D4562" w:rsidP="00696D8B">
      <w:pPr>
        <w:ind w:left="-42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CONI Abruzzo</w:t>
      </w:r>
      <w:r w:rsidR="00696D8B">
        <w:rPr>
          <w:rFonts w:ascii="Verdana" w:hAnsi="Verdana"/>
          <w:b/>
          <w:sz w:val="16"/>
          <w:szCs w:val="16"/>
        </w:rPr>
        <w:br/>
        <w:t>Ufficio stampa</w:t>
      </w:r>
    </w:p>
    <w:p w:rsidR="00F46707" w:rsidRDefault="00CC1BE8" w:rsidP="00696D8B">
      <w:pPr>
        <w:ind w:left="-426"/>
        <w:rPr>
          <w:rFonts w:ascii="Verdana" w:hAnsi="Verdana"/>
          <w:sz w:val="16"/>
          <w:szCs w:val="16"/>
        </w:rPr>
      </w:pPr>
      <w:hyperlink r:id="rId8" w:history="1">
        <w:r w:rsidR="005D4562" w:rsidRPr="00107C28">
          <w:rPr>
            <w:rStyle w:val="Collegamentoipertestuale"/>
            <w:rFonts w:ascii="Verdana" w:hAnsi="Verdana"/>
            <w:sz w:val="16"/>
            <w:szCs w:val="16"/>
          </w:rPr>
          <w:t>abruzzo@coni.it</w:t>
        </w:r>
      </w:hyperlink>
    </w:p>
    <w:sectPr w:rsidR="00F46707" w:rsidSect="00DE6502">
      <w:headerReference w:type="default" r:id="rId9"/>
      <w:footerReference w:type="default" r:id="rId10"/>
      <w:pgSz w:w="11900" w:h="16840"/>
      <w:pgMar w:top="1417" w:right="1127" w:bottom="1134" w:left="1134" w:header="8" w:footer="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96" w:rsidRDefault="003B7296" w:rsidP="00DE6502">
      <w:r>
        <w:separator/>
      </w:r>
    </w:p>
  </w:endnote>
  <w:endnote w:type="continuationSeparator" w:id="0">
    <w:p w:rsidR="003B7296" w:rsidRDefault="003B7296" w:rsidP="00DE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75" w:rsidRDefault="00CC1BE8" w:rsidP="00DE6502">
    <w:pPr>
      <w:pStyle w:val="Pidipagina"/>
      <w:tabs>
        <w:tab w:val="clear" w:pos="9638"/>
        <w:tab w:val="right" w:pos="10773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left:0;text-align:left;margin-left:67.35pt;margin-top:-28.95pt;width:254.45pt;height:45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Mntg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" filled="f" stroked="f">
          <v:textbox>
            <w:txbxContent>
              <w:p w:rsidR="00696D8B" w:rsidRPr="004C6E1E" w:rsidRDefault="00696D8B">
                <w:pPr>
                  <w:rPr>
                    <w:rFonts w:asciiTheme="majorHAnsi" w:hAnsiTheme="majorHAnsi"/>
                    <w:color w:val="1F497D" w:themeColor="text2"/>
                    <w:sz w:val="18"/>
                    <w:szCs w:val="18"/>
                  </w:rPr>
                </w:pPr>
                <w:r w:rsidRPr="004C6E1E">
                  <w:rPr>
                    <w:rFonts w:asciiTheme="majorHAnsi" w:hAnsiTheme="majorHAnsi"/>
                    <w:color w:val="1F497D" w:themeColor="text2"/>
                    <w:sz w:val="18"/>
                    <w:szCs w:val="18"/>
                  </w:rPr>
                  <w:t xml:space="preserve">Progetto sociale, sportivo ed educativo  promosso </w:t>
                </w:r>
              </w:p>
            </w:txbxContent>
          </v:textbox>
        </v:shape>
      </w:pict>
    </w:r>
    <w:r w:rsidR="0094557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3149600</wp:posOffset>
          </wp:positionH>
          <wp:positionV relativeFrom="margin">
            <wp:posOffset>9061450</wp:posOffset>
          </wp:positionV>
          <wp:extent cx="2249170" cy="738505"/>
          <wp:effectExtent l="19050" t="0" r="0" b="0"/>
          <wp:wrapSquare wrapText="bothSides"/>
          <wp:docPr id="5" name="Immagine 4" descr="Public:GRAFICA:Coni:MATERIALI:Carta Intestata: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blic:GRAFICA:Coni:MATERIALI:Carta Intestata: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7144" t="44000" r="6306"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96" w:rsidRDefault="003B7296" w:rsidP="00DE6502">
      <w:r>
        <w:separator/>
      </w:r>
    </w:p>
  </w:footnote>
  <w:footnote w:type="continuationSeparator" w:id="0">
    <w:p w:rsidR="003B7296" w:rsidRDefault="003B7296" w:rsidP="00DE6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75" w:rsidRDefault="0094557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1153795</wp:posOffset>
          </wp:positionH>
          <wp:positionV relativeFrom="margin">
            <wp:posOffset>-855980</wp:posOffset>
          </wp:positionV>
          <wp:extent cx="4007485" cy="1406525"/>
          <wp:effectExtent l="19050" t="0" r="0" b="0"/>
          <wp:wrapSquare wrapText="bothSides"/>
          <wp:docPr id="3" name="Immagine 3" descr="Public:GRAFICA:Coni:MATERIALI:Carta Intestata: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blic:GRAFICA:Coni:MATERIALI:Carta Intestata: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4451" r="47222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007485" cy="140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45575" w:rsidRDefault="0094557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</w:p>
  <w:p w:rsidR="00945575" w:rsidRDefault="0094557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</w:p>
  <w:p w:rsidR="00945575" w:rsidRDefault="0094557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</w:p>
  <w:p w:rsidR="00945575" w:rsidRDefault="0094557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6502"/>
    <w:rsid w:val="00020051"/>
    <w:rsid w:val="00050865"/>
    <w:rsid w:val="00061082"/>
    <w:rsid w:val="000655B4"/>
    <w:rsid w:val="000D63B0"/>
    <w:rsid w:val="00126D65"/>
    <w:rsid w:val="00177859"/>
    <w:rsid w:val="002B4610"/>
    <w:rsid w:val="00376026"/>
    <w:rsid w:val="00394BCC"/>
    <w:rsid w:val="003A7A9D"/>
    <w:rsid w:val="003B7296"/>
    <w:rsid w:val="003E40BC"/>
    <w:rsid w:val="00487527"/>
    <w:rsid w:val="004C6E1E"/>
    <w:rsid w:val="004E2E2A"/>
    <w:rsid w:val="00522BCF"/>
    <w:rsid w:val="00524427"/>
    <w:rsid w:val="005271F1"/>
    <w:rsid w:val="0054456B"/>
    <w:rsid w:val="00575FB3"/>
    <w:rsid w:val="00582DB2"/>
    <w:rsid w:val="00585B91"/>
    <w:rsid w:val="00597965"/>
    <w:rsid w:val="005D4562"/>
    <w:rsid w:val="005E1D4E"/>
    <w:rsid w:val="00636C30"/>
    <w:rsid w:val="00654EEC"/>
    <w:rsid w:val="00655545"/>
    <w:rsid w:val="006872B0"/>
    <w:rsid w:val="00693557"/>
    <w:rsid w:val="00696D8B"/>
    <w:rsid w:val="006D474F"/>
    <w:rsid w:val="007474FC"/>
    <w:rsid w:val="00752120"/>
    <w:rsid w:val="00754673"/>
    <w:rsid w:val="007817A3"/>
    <w:rsid w:val="00842852"/>
    <w:rsid w:val="008D0D7A"/>
    <w:rsid w:val="008D12A9"/>
    <w:rsid w:val="008F2F28"/>
    <w:rsid w:val="00902F55"/>
    <w:rsid w:val="0091496E"/>
    <w:rsid w:val="00940549"/>
    <w:rsid w:val="00945575"/>
    <w:rsid w:val="009B2307"/>
    <w:rsid w:val="009C5D5E"/>
    <w:rsid w:val="009E0013"/>
    <w:rsid w:val="009F6D2E"/>
    <w:rsid w:val="00A13F51"/>
    <w:rsid w:val="00A37C63"/>
    <w:rsid w:val="00A657F8"/>
    <w:rsid w:val="00AE4EBC"/>
    <w:rsid w:val="00B17B2C"/>
    <w:rsid w:val="00B74812"/>
    <w:rsid w:val="00C145AD"/>
    <w:rsid w:val="00CB3DC6"/>
    <w:rsid w:val="00CB4832"/>
    <w:rsid w:val="00CC1BE8"/>
    <w:rsid w:val="00D115BB"/>
    <w:rsid w:val="00D12E7B"/>
    <w:rsid w:val="00D5788E"/>
    <w:rsid w:val="00DE6502"/>
    <w:rsid w:val="00DF0758"/>
    <w:rsid w:val="00E41AB4"/>
    <w:rsid w:val="00E57AA8"/>
    <w:rsid w:val="00F10821"/>
    <w:rsid w:val="00F11F27"/>
    <w:rsid w:val="00F263EA"/>
    <w:rsid w:val="00F46707"/>
    <w:rsid w:val="00F52259"/>
    <w:rsid w:val="00F94A05"/>
    <w:rsid w:val="00F96730"/>
    <w:rsid w:val="00FB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427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02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6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02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0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02"/>
    <w:rPr>
      <w:rFonts w:ascii="Lucida Grande" w:hAnsi="Lucida Grande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4610"/>
    <w:rPr>
      <w:color w:val="0000FF" w:themeColor="hyperlink"/>
      <w:u w:val="single"/>
    </w:rPr>
  </w:style>
  <w:style w:type="character" w:customStyle="1" w:styleId="s15">
    <w:name w:val="s15"/>
    <w:basedOn w:val="Carpredefinitoparagrafo"/>
    <w:rsid w:val="002B4610"/>
  </w:style>
  <w:style w:type="paragraph" w:customStyle="1" w:styleId="Default">
    <w:name w:val="Default"/>
    <w:rsid w:val="003E40BC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02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6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02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0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02"/>
    <w:rPr>
      <w:rFonts w:ascii="Lucida Grande" w:hAnsi="Lucida Grande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4610"/>
    <w:rPr>
      <w:color w:val="0000FF" w:themeColor="hyperlink"/>
      <w:u w:val="single"/>
    </w:rPr>
  </w:style>
  <w:style w:type="character" w:customStyle="1" w:styleId="s15">
    <w:name w:val="s15"/>
    <w:basedOn w:val="Carpredefinitoparagrafo"/>
    <w:rsid w:val="002B4610"/>
  </w:style>
  <w:style w:type="paragraph" w:customStyle="1" w:styleId="Default">
    <w:name w:val="Default"/>
    <w:rsid w:val="003E40BC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uzzo@coni.it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con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iragazzi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 Adversign</dc:creator>
  <cp:lastModifiedBy>413803</cp:lastModifiedBy>
  <cp:revision>2</cp:revision>
  <cp:lastPrinted>2016-04-15T09:06:00Z</cp:lastPrinted>
  <dcterms:created xsi:type="dcterms:W3CDTF">2016-05-24T12:40:00Z</dcterms:created>
  <dcterms:modified xsi:type="dcterms:W3CDTF">2016-05-24T12:40:00Z</dcterms:modified>
</cp:coreProperties>
</file>